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word/intelligence2.xml" ContentType="application/vnd.ms-office.intelligence2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BA338C3" w:rsidP="16463F6D" w:rsidRDefault="5BA338C3" w14:paraId="508B21A8" w14:textId="0FF34B55">
      <w:pPr>
        <w:pStyle w:val="Heading1"/>
      </w:pPr>
      <w:r w:rsidR="5BA338C3">
        <w:rPr/>
        <w:t>General Notes:</w:t>
      </w:r>
    </w:p>
    <w:p xmlns:wp14="http://schemas.microsoft.com/office/word/2010/wordml" w:rsidP="16463F6D" w14:paraId="21CADC3E" wp14:textId="3DBD7397">
      <w:pPr>
        <w:pStyle w:val="ListParagraph"/>
        <w:numPr>
          <w:ilvl w:val="0"/>
          <w:numId w:val="1"/>
        </w:numPr>
        <w:rPr/>
      </w:pPr>
      <w:bookmarkStart w:name="_GoBack" w:id="0"/>
      <w:bookmarkEnd w:id="0"/>
      <w:r w:rsidRPr="16463F6D" w:rsidR="5BA338C3">
        <w:rPr>
          <w:rFonts w:ascii="Calibri" w:hAnsi="Calibri" w:eastAsia="Calibri" w:cs="Calibri"/>
          <w:noProof w:val="0"/>
          <w:sz w:val="22"/>
          <w:szCs w:val="22"/>
          <w:lang w:val="en-GB"/>
        </w:rPr>
        <w:t>The morning group made a mix-up and tested our port wing, so we tested the starboard wing</w:t>
      </w:r>
    </w:p>
    <w:p xmlns:wp14="http://schemas.microsoft.com/office/word/2010/wordml" w:rsidP="16463F6D" w14:paraId="29916770" wp14:textId="0F637480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6463F6D" w:rsidR="5BA338C3">
        <w:rPr>
          <w:rFonts w:ascii="Calibri" w:hAnsi="Calibri" w:eastAsia="Calibri" w:cs="Calibri"/>
          <w:noProof w:val="0"/>
          <w:sz w:val="22"/>
          <w:szCs w:val="22"/>
          <w:lang w:val="en-GB"/>
        </w:rPr>
        <w:t>We need use the port wing data collected by the morning group to write the report</w:t>
      </w:r>
    </w:p>
    <w:p xmlns:wp14="http://schemas.microsoft.com/office/word/2010/wordml" w:rsidP="16463F6D" w14:paraId="4C72FB50" wp14:textId="40D0716E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6463F6D" w:rsidR="5BA338C3">
        <w:rPr>
          <w:rFonts w:ascii="Calibri" w:hAnsi="Calibri" w:eastAsia="Calibri" w:cs="Calibri"/>
          <w:noProof w:val="0"/>
          <w:sz w:val="22"/>
          <w:szCs w:val="22"/>
          <w:lang w:val="en-GB"/>
        </w:rPr>
        <w:t>Brano will email us the data and the analysis code</w:t>
      </w:r>
    </w:p>
    <w:p xmlns:wp14="http://schemas.microsoft.com/office/word/2010/wordml" w:rsidP="16463F6D" w14:paraId="5E5787A5" wp14:textId="2EA258CA">
      <w:pPr>
        <w:pStyle w:val="Heading1"/>
      </w:pPr>
      <w:r w:rsidR="5BA338C3">
        <w:rPr/>
        <w:t>Set-up (starboard wing):</w:t>
      </w:r>
    </w:p>
    <w:p w:rsidR="5BA338C3" w:rsidP="16463F6D" w:rsidRDefault="5BA338C3" w14:paraId="3BB6F57D" w14:textId="0EDFD72E">
      <w:pPr>
        <w:pStyle w:val="ListParagraph"/>
        <w:numPr>
          <w:ilvl w:val="0"/>
          <w:numId w:val="2"/>
        </w:numPr>
        <w:rPr/>
      </w:pPr>
      <w:r w:rsidR="5BA338C3">
        <w:rPr/>
        <w:t xml:space="preserve">7 </w:t>
      </w:r>
      <w:r w:rsidR="5B840405">
        <w:rPr/>
        <w:t>out of plane</w:t>
      </w:r>
      <w:r w:rsidR="5BA338C3">
        <w:rPr/>
        <w:t xml:space="preserve"> tapping points</w:t>
      </w:r>
      <w:r w:rsidR="4EFA882C">
        <w:rPr/>
        <w:t xml:space="preserve"> (L1 L2 L3 L4 T1 T2 T3)</w:t>
      </w:r>
    </w:p>
    <w:p w:rsidR="5BA338C3" w:rsidP="16463F6D" w:rsidRDefault="5BA338C3" w14:paraId="4ED472C7" w14:textId="49C26FCE">
      <w:pPr>
        <w:pStyle w:val="ListParagraph"/>
        <w:numPr>
          <w:ilvl w:val="1"/>
          <w:numId w:val="2"/>
        </w:numPr>
        <w:rPr/>
      </w:pPr>
      <w:r w:rsidR="5BA338C3">
        <w:rPr/>
        <w:t>,</w:t>
      </w:r>
      <w:r w:rsidR="18F56D38">
        <w:drawing>
          <wp:inline wp14:editId="4087EFAC" wp14:anchorId="16299290">
            <wp:extent cx="3540702" cy="1622822"/>
            <wp:effectExtent l="0" t="0" r="0" b="0"/>
            <wp:docPr id="1345876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ce3996221442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702" cy="162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DADD4" w:rsidP="16463F6D" w:rsidRDefault="6C6DADD4" w14:paraId="2DA861AD" w14:textId="736C9EB1">
      <w:pPr>
        <w:pStyle w:val="ListParagraph"/>
        <w:numPr>
          <w:ilvl w:val="0"/>
          <w:numId w:val="2"/>
        </w:numPr>
        <w:rPr/>
      </w:pPr>
      <w:r w:rsidR="6C6DADD4">
        <w:rPr/>
        <w:t xml:space="preserve">3 </w:t>
      </w:r>
      <w:r w:rsidR="15D44561">
        <w:rPr/>
        <w:t>in-plane</w:t>
      </w:r>
      <w:r w:rsidR="6C6DADD4">
        <w:rPr/>
        <w:t xml:space="preserve"> tapping points (in-line with L1 L2 L4)</w:t>
      </w:r>
    </w:p>
    <w:p w:rsidR="6C6DADD4" w:rsidP="16463F6D" w:rsidRDefault="6C6DADD4" w14:paraId="28C66001" w14:textId="64932F07">
      <w:pPr>
        <w:pStyle w:val="ListParagraph"/>
        <w:numPr>
          <w:ilvl w:val="1"/>
          <w:numId w:val="2"/>
        </w:numPr>
        <w:rPr/>
      </w:pPr>
      <w:r w:rsidR="6C6DADD4">
        <w:drawing>
          <wp:inline wp14:editId="68EBF39B" wp14:anchorId="0C00C0B1">
            <wp:extent cx="3517286" cy="1743988"/>
            <wp:effectExtent l="0" t="0" r="0" b="0"/>
            <wp:docPr id="1389618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f4cf90e1f45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17286" cy="174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A338C3" w:rsidP="16463F6D" w:rsidRDefault="5BA338C3" w14:paraId="5B39E6E8" w14:textId="4F41FCE9">
      <w:pPr>
        <w:pStyle w:val="ListParagraph"/>
        <w:numPr>
          <w:ilvl w:val="0"/>
          <w:numId w:val="2"/>
        </w:numPr>
        <w:rPr/>
      </w:pPr>
      <w:r w:rsidR="5BA338C3">
        <w:rPr/>
        <w:t>2 accelerometers, one in x direction, one in z direction</w:t>
      </w:r>
    </w:p>
    <w:p w:rsidR="5BA338C3" w:rsidP="16463F6D" w:rsidRDefault="5BA338C3" w14:paraId="7EAE2D3B" w14:textId="57A5B213">
      <w:pPr>
        <w:pStyle w:val="ListParagraph"/>
        <w:numPr>
          <w:ilvl w:val="0"/>
          <w:numId w:val="2"/>
        </w:numPr>
        <w:rPr/>
      </w:pPr>
      <w:r w:rsidR="5BA338C3">
        <w:rPr/>
        <w:t>3 taps on each taping point</w:t>
      </w:r>
      <w:r w:rsidR="58091B13">
        <w:rPr/>
        <w:t>, and the 3 FRFs are averaged</w:t>
      </w:r>
    </w:p>
    <w:p w:rsidR="75249D24" w:rsidP="16463F6D" w:rsidRDefault="75249D24" w14:paraId="21AA7E80" w14:textId="2615D425">
      <w:pPr>
        <w:pStyle w:val="Normal"/>
        <w:ind w:left="0"/>
      </w:pPr>
      <w:r w:rsidR="75249D24">
        <w:rPr/>
        <w:t>Tapping point locations:</w:t>
      </w:r>
    </w:p>
    <w:tbl>
      <w:tblPr>
        <w:tblStyle w:val="TableGrid"/>
        <w:tblW w:w="0" w:type="auto"/>
        <w:tblBorders>
          <w:top w:val="single" w:color="A3A3A3" w:sz="8"/>
          <w:left w:val="single" w:color="A3A3A3" w:sz="8"/>
          <w:bottom w:val="single" w:color="A3A3A3" w:sz="8"/>
          <w:right w:val="single" w:color="A3A3A3" w:sz="8"/>
        </w:tblBorders>
        <w:tblLayout w:type="fixed"/>
        <w:tblLook w:val="06A0" w:firstRow="1" w:lastRow="0" w:firstColumn="1" w:lastColumn="0" w:noHBand="1" w:noVBand="1"/>
      </w:tblPr>
      <w:tblGrid>
        <w:gridCol w:w="960"/>
        <w:gridCol w:w="1065"/>
        <w:gridCol w:w="960"/>
        <w:gridCol w:w="720"/>
      </w:tblGrid>
      <w:tr w:rsidR="16463F6D" w:rsidTr="16463F6D" w14:paraId="7F696B3E">
        <w:trPr>
          <w:trHeight w:val="300"/>
        </w:trPr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29B30309" w:rsidP="16463F6D" w:rsidRDefault="29B30309" w14:paraId="1096391A" w14:textId="4A57515F">
            <w:pPr>
              <w:pStyle w:val="Normal"/>
              <w:rPr>
                <w:rFonts w:ascii="Calibri" w:hAnsi="Calibri" w:eastAsia="Calibri" w:cs="Calibri"/>
                <w:sz w:val="22"/>
                <w:szCs w:val="22"/>
                <w:lang w:val="en-US"/>
              </w:rPr>
            </w:pPr>
            <w:r w:rsidRPr="16463F6D" w:rsidR="29B30309">
              <w:rPr>
                <w:rFonts w:ascii="Calibri" w:hAnsi="Calibri" w:eastAsia="Calibri" w:cs="Calibri"/>
                <w:sz w:val="22"/>
                <w:szCs w:val="22"/>
                <w:lang w:val="en-US"/>
              </w:rPr>
              <w:t>Y-axis</w:t>
            </w:r>
          </w:p>
        </w:tc>
        <w:tc>
          <w:tcPr>
            <w:tcW w:w="1065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29B30309" w:rsidP="16463F6D" w:rsidRDefault="29B30309" w14:paraId="6947BD94" w14:textId="5BA9E23B">
            <w:pPr>
              <w:pStyle w:val="Normal"/>
              <w:rPr>
                <w:rFonts w:ascii="Calibri" w:hAnsi="Calibri" w:eastAsia="Calibri" w:cs="Calibri"/>
                <w:sz w:val="22"/>
                <w:szCs w:val="22"/>
                <w:lang w:val="en-US"/>
              </w:rPr>
            </w:pPr>
            <w:r w:rsidRPr="16463F6D" w:rsidR="29B30309">
              <w:rPr>
                <w:rFonts w:ascii="Calibri" w:hAnsi="Calibri" w:eastAsia="Calibri" w:cs="Calibri"/>
                <w:sz w:val="22"/>
                <w:szCs w:val="22"/>
                <w:lang w:val="en-US"/>
              </w:rPr>
              <w:t>(mm)</w:t>
            </w:r>
          </w:p>
        </w:tc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29B30309" w:rsidP="16463F6D" w:rsidRDefault="29B30309" w14:paraId="1E75EABA" w14:textId="6D42806F">
            <w:pPr>
              <w:pStyle w:val="Normal"/>
              <w:rPr>
                <w:rFonts w:ascii="Calibri" w:hAnsi="Calibri" w:eastAsia="Calibri" w:cs="Calibri"/>
                <w:sz w:val="22"/>
                <w:szCs w:val="22"/>
                <w:lang w:val="en-US"/>
              </w:rPr>
            </w:pPr>
            <w:r w:rsidRPr="16463F6D" w:rsidR="29B30309">
              <w:rPr>
                <w:rFonts w:ascii="Calibri" w:hAnsi="Calibri" w:eastAsia="Calibri" w:cs="Calibri"/>
                <w:sz w:val="22"/>
                <w:szCs w:val="22"/>
                <w:lang w:val="en-US"/>
              </w:rPr>
              <w:t>X-axis</w:t>
            </w:r>
          </w:p>
        </w:tc>
        <w:tc>
          <w:tcPr>
            <w:tcW w:w="72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29B30309" w:rsidP="16463F6D" w:rsidRDefault="29B30309" w14:paraId="0F050927" w14:textId="1E13500B">
            <w:pPr>
              <w:pStyle w:val="Normal"/>
              <w:rPr>
                <w:rFonts w:ascii="Calibri" w:hAnsi="Calibri" w:eastAsia="Calibri" w:cs="Calibri"/>
                <w:sz w:val="22"/>
                <w:szCs w:val="22"/>
                <w:lang w:val="en-US"/>
              </w:rPr>
            </w:pPr>
            <w:r w:rsidRPr="16463F6D" w:rsidR="29B30309">
              <w:rPr>
                <w:rFonts w:ascii="Calibri" w:hAnsi="Calibri" w:eastAsia="Calibri" w:cs="Calibri"/>
                <w:sz w:val="22"/>
                <w:szCs w:val="22"/>
                <w:lang w:val="en-US"/>
              </w:rPr>
              <w:t>(mm)</w:t>
            </w:r>
          </w:p>
        </w:tc>
      </w:tr>
      <w:tr w:rsidR="16463F6D" w:rsidTr="16463F6D" w14:paraId="5D4243F0">
        <w:trPr>
          <w:trHeight w:val="300"/>
        </w:trPr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4D423121" w14:textId="39950A79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L1</w:t>
            </w:r>
          </w:p>
        </w:tc>
        <w:tc>
          <w:tcPr>
            <w:tcW w:w="1065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1AB072E5" w14:textId="284D4129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200</w:t>
            </w:r>
          </w:p>
        </w:tc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76B9B42C" w14:textId="06F87DFC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72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034058DB" w14:textId="47FB14EC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 xml:space="preserve"> </w:t>
            </w:r>
          </w:p>
        </w:tc>
      </w:tr>
      <w:tr w:rsidR="16463F6D" w:rsidTr="16463F6D" w14:paraId="2BB522DC">
        <w:trPr>
          <w:trHeight w:val="300"/>
        </w:trPr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13ED6386" w14:textId="6ACCF2D2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L2</w:t>
            </w:r>
          </w:p>
        </w:tc>
        <w:tc>
          <w:tcPr>
            <w:tcW w:w="1065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60D0E3EA" w14:textId="3A23CF04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615</w:t>
            </w:r>
          </w:p>
        </w:tc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6DDE9DA3" w14:textId="1261040C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L3-T3</w:t>
            </w:r>
          </w:p>
        </w:tc>
        <w:tc>
          <w:tcPr>
            <w:tcW w:w="72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0769E114" w14:textId="00B9D0DE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144</w:t>
            </w:r>
          </w:p>
        </w:tc>
      </w:tr>
      <w:tr w:rsidR="16463F6D" w:rsidTr="16463F6D" w14:paraId="188970DD">
        <w:trPr>
          <w:trHeight w:val="300"/>
        </w:trPr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3F8F5571" w14:textId="7238E352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L3</w:t>
            </w:r>
          </w:p>
        </w:tc>
        <w:tc>
          <w:tcPr>
            <w:tcW w:w="1065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69A1CD51" w14:textId="654D9408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905</w:t>
            </w:r>
          </w:p>
        </w:tc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7123C03E" w14:textId="6E98F9D3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72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26FE7E85" w14:textId="75715DD7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 xml:space="preserve"> </w:t>
            </w:r>
          </w:p>
        </w:tc>
      </w:tr>
      <w:tr w:rsidR="16463F6D" w:rsidTr="16463F6D" w14:paraId="10C23648">
        <w:trPr>
          <w:trHeight w:val="300"/>
        </w:trPr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285DBC8E" w14:textId="255EBAAF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L4</w:t>
            </w:r>
          </w:p>
        </w:tc>
        <w:tc>
          <w:tcPr>
            <w:tcW w:w="1065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0771A5CC" w14:textId="2916EE69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905+280</w:t>
            </w:r>
          </w:p>
        </w:tc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7B7A3293" w14:textId="5FC6DA50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T2-L2</w:t>
            </w:r>
          </w:p>
        </w:tc>
        <w:tc>
          <w:tcPr>
            <w:tcW w:w="72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112ABE9F" w14:textId="17551947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137</w:t>
            </w:r>
          </w:p>
        </w:tc>
      </w:tr>
      <w:tr w:rsidR="16463F6D" w:rsidTr="16463F6D" w14:paraId="43E5BD97">
        <w:trPr>
          <w:trHeight w:val="300"/>
        </w:trPr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38D5D6E8" w14:textId="3CC4060D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T1</w:t>
            </w:r>
          </w:p>
        </w:tc>
        <w:tc>
          <w:tcPr>
            <w:tcW w:w="1065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71446AE3" w14:textId="5354356F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195</w:t>
            </w:r>
          </w:p>
        </w:tc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63ED8431" w14:textId="27561918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72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1B6BC014" w14:textId="0B18A5DA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 xml:space="preserve"> </w:t>
            </w:r>
          </w:p>
        </w:tc>
      </w:tr>
      <w:tr w:rsidR="16463F6D" w:rsidTr="16463F6D" w14:paraId="282B83F6">
        <w:trPr>
          <w:trHeight w:val="300"/>
        </w:trPr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560B1ADB" w14:textId="4476FF0E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T2</w:t>
            </w:r>
          </w:p>
        </w:tc>
        <w:tc>
          <w:tcPr>
            <w:tcW w:w="1065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154BC212" w14:textId="5CB9E445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608</w:t>
            </w:r>
          </w:p>
        </w:tc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0670AEDD" w14:textId="5A67B405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L1-T1</w:t>
            </w:r>
          </w:p>
        </w:tc>
        <w:tc>
          <w:tcPr>
            <w:tcW w:w="72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64741E81" w14:textId="044E31E7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145</w:t>
            </w:r>
          </w:p>
        </w:tc>
      </w:tr>
      <w:tr w:rsidR="16463F6D" w:rsidTr="16463F6D" w14:paraId="5FF76668">
        <w:trPr>
          <w:trHeight w:val="300"/>
        </w:trPr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7B422861" w14:textId="1A4DDB54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T3</w:t>
            </w:r>
          </w:p>
        </w:tc>
        <w:tc>
          <w:tcPr>
            <w:tcW w:w="1065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7D41F08C" w14:textId="5CD7A9D2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903</w:t>
            </w:r>
          </w:p>
        </w:tc>
        <w:tc>
          <w:tcPr>
            <w:tcW w:w="96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5B280775" w14:textId="7600C0E0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Avg X</w:t>
            </w:r>
          </w:p>
        </w:tc>
        <w:tc>
          <w:tcPr>
            <w:tcW w:w="720" w:type="dxa"/>
            <w:tcBorders>
              <w:top w:val="single" w:color="A3A3A3" w:sz="8"/>
              <w:left w:val="single" w:color="A3A3A3" w:sz="8"/>
              <w:bottom w:val="single" w:color="A3A3A3" w:sz="8"/>
              <w:right w:val="single" w:color="A3A3A3" w:sz="8"/>
            </w:tcBorders>
            <w:tcMar>
              <w:top w:w="80" w:type="dxa"/>
              <w:left w:w="80" w:type="dxa"/>
              <w:bottom w:w="80" w:type="dxa"/>
              <w:right w:w="80" w:type="dxa"/>
            </w:tcMar>
            <w:vAlign w:val="top"/>
          </w:tcPr>
          <w:p w:rsidR="16463F6D" w:rsidRDefault="16463F6D" w14:paraId="7BA618B2" w14:textId="7346E779">
            <w:r w:rsidRPr="16463F6D" w:rsidR="16463F6D">
              <w:rPr>
                <w:rFonts w:ascii="Calibri" w:hAnsi="Calibri" w:eastAsia="Calibri" w:cs="Calibri"/>
                <w:sz w:val="22"/>
                <w:szCs w:val="22"/>
                <w:lang w:val="en-US"/>
              </w:rPr>
              <w:t>142</w:t>
            </w:r>
          </w:p>
        </w:tc>
      </w:tr>
    </w:tbl>
    <w:p w:rsidR="23F59CF8" w:rsidP="16463F6D" w:rsidRDefault="23F59CF8" w14:paraId="7A431282" w14:textId="38BE6467">
      <w:pPr>
        <w:pStyle w:val="Normal"/>
        <w:ind w:left="0"/>
      </w:pPr>
      <w:r w:rsidR="23F59CF8">
        <w:rPr/>
        <w:t>Note: Average</w:t>
      </w:r>
      <w:r w:rsidR="3DC4EF18">
        <w:rPr/>
        <w:t xml:space="preserve"> X</w:t>
      </w:r>
      <w:r>
        <w:tab/>
      </w:r>
      <w:r w:rsidR="3DC4EF18">
        <w:rPr/>
        <w:t xml:space="preserve"> is used, </w:t>
      </w:r>
      <w:r w:rsidR="07BD091C">
        <w:rPr/>
        <w:t xml:space="preserve">y-axis </w:t>
      </w:r>
      <w:r w:rsidR="3DC4EF18">
        <w:rPr/>
        <w:t xml:space="preserve">datum is wing root, need to add the distance from wing root to </w:t>
      </w:r>
      <w:r w:rsidR="1D1761B1">
        <w:rPr/>
        <w:t>the bolt when modelling</w:t>
      </w:r>
    </w:p>
    <w:p w:rsidR="48CA4D44" w:rsidP="16463F6D" w:rsidRDefault="48CA4D44" w14:paraId="6FC8F717" w14:textId="18D8886D">
      <w:pPr>
        <w:pStyle w:val="ListParagraph"/>
        <w:numPr>
          <w:ilvl w:val="0"/>
          <w:numId w:val="4"/>
        </w:numPr>
        <w:rPr/>
      </w:pPr>
      <w:r w:rsidR="48CA4D44">
        <w:rPr/>
        <w:t>More photos and videos available in CompanyA/General/Photo Dump</w:t>
      </w:r>
    </w:p>
    <w:p w:rsidR="16463F6D" w:rsidP="16463F6D" w:rsidRDefault="16463F6D" w14:paraId="50415120" w14:textId="1A0D6231">
      <w:pPr>
        <w:pStyle w:val="Normal"/>
        <w:ind w:left="0"/>
      </w:pPr>
    </w:p>
    <w:p w:rsidR="5BA338C3" w:rsidP="16463F6D" w:rsidRDefault="5BA338C3" w14:paraId="7B248D5F" w14:textId="2B380C1C">
      <w:pPr>
        <w:pStyle w:val="Heading1"/>
      </w:pPr>
      <w:r w:rsidR="5BA338C3">
        <w:rPr/>
        <w:t>Set-up (port wing):</w:t>
      </w:r>
    </w:p>
    <w:p w:rsidR="5BA338C3" w:rsidP="16463F6D" w:rsidRDefault="5BA338C3" w14:paraId="68E75A33" w14:textId="2FEFC903">
      <w:pPr>
        <w:pStyle w:val="ListParagraph"/>
        <w:numPr>
          <w:ilvl w:val="0"/>
          <w:numId w:val="3"/>
        </w:numPr>
        <w:rPr/>
      </w:pPr>
      <w:r w:rsidR="5BA338C3">
        <w:rPr/>
        <w:t xml:space="preserve">6 </w:t>
      </w:r>
      <w:r w:rsidR="75238518">
        <w:rPr/>
        <w:t>out of plane</w:t>
      </w:r>
      <w:r w:rsidR="5BA338C3">
        <w:rPr/>
        <w:t xml:space="preserve"> </w:t>
      </w:r>
      <w:r w:rsidR="5BA338C3">
        <w:rPr/>
        <w:t xml:space="preserve">tapping points, (3 </w:t>
      </w:r>
      <w:r w:rsidR="02C18EA2">
        <w:rPr/>
        <w:t>in-plane?</w:t>
      </w:r>
      <w:r w:rsidR="5BA338C3">
        <w:rPr/>
        <w:t>,</w:t>
      </w:r>
      <w:r w:rsidR="5BA338C3">
        <w:rPr/>
        <w:t xml:space="preserve"> TBC)</w:t>
      </w:r>
    </w:p>
    <w:p w:rsidR="16463F6D" w:rsidP="16463F6D" w:rsidRDefault="16463F6D" w14:paraId="4799F181" w14:textId="4A99C04F">
      <w:pPr>
        <w:pStyle w:val="ListParagraph"/>
        <w:numPr>
          <w:ilvl w:val="0"/>
          <w:numId w:val="3"/>
        </w:numPr>
        <w:rPr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1403c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e8d57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cc3b3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dafac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B7AD64F"/>
    <w:rsid w:val="02C18EA2"/>
    <w:rsid w:val="07BD091C"/>
    <w:rsid w:val="0E890E1C"/>
    <w:rsid w:val="15D44561"/>
    <w:rsid w:val="16463F6D"/>
    <w:rsid w:val="1816C805"/>
    <w:rsid w:val="18F56D38"/>
    <w:rsid w:val="1D1761B1"/>
    <w:rsid w:val="21FBB0CE"/>
    <w:rsid w:val="221A0D26"/>
    <w:rsid w:val="23F59CF8"/>
    <w:rsid w:val="25C3FC83"/>
    <w:rsid w:val="2920AEC2"/>
    <w:rsid w:val="29B30309"/>
    <w:rsid w:val="2E7F095C"/>
    <w:rsid w:val="2FBC8921"/>
    <w:rsid w:val="31585982"/>
    <w:rsid w:val="37104AFF"/>
    <w:rsid w:val="3AFEA0E3"/>
    <w:rsid w:val="3DC4EF18"/>
    <w:rsid w:val="44240421"/>
    <w:rsid w:val="48CA4D44"/>
    <w:rsid w:val="4B7AD64F"/>
    <w:rsid w:val="4EFA882C"/>
    <w:rsid w:val="5601162A"/>
    <w:rsid w:val="58091B13"/>
    <w:rsid w:val="5934BB52"/>
    <w:rsid w:val="5B840405"/>
    <w:rsid w:val="5BA338C3"/>
    <w:rsid w:val="5E082C75"/>
    <w:rsid w:val="5FA3FCD6"/>
    <w:rsid w:val="60E17C9B"/>
    <w:rsid w:val="6C6DADD4"/>
    <w:rsid w:val="6FACE163"/>
    <w:rsid w:val="75238518"/>
    <w:rsid w:val="75249D24"/>
    <w:rsid w:val="7578E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AD64F"/>
  <w15:chartTrackingRefBased/>
  <w15:docId w15:val="{69FCA59D-F52C-4A11-AFAD-DB2B89AC2FC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image" Target="/media/image.png" Id="R34ce39962214421b" /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microsoft.com/office/2020/10/relationships/intelligence" Target="/word/intelligence2.xml" Id="R21a1e225bf0f4897" /><Relationship Type="http://schemas.openxmlformats.org/officeDocument/2006/relationships/numbering" Target="/word/numbering.xml" Id="R6b6c8df484b34ffa" /><Relationship Type="http://schemas.openxmlformats.org/officeDocument/2006/relationships/fontTable" Target="/word/fontTable.xml" Id="rId4" /><Relationship Type="http://schemas.openxmlformats.org/officeDocument/2006/relationships/image" Target="/media/image3.png" Id="R503f4cf90e1f455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726E3231334E04A93A9F9096E8D0E6C" ma:contentTypeVersion="13" ma:contentTypeDescription="Create a new document." ma:contentTypeScope="" ma:versionID="4a366d9fa8a1b624a1f612d021594d5b">
  <xsd:schema xmlns:xsd="http://www.w3.org/2001/XMLSchema" xmlns:xs="http://www.w3.org/2001/XMLSchema" xmlns:p="http://schemas.microsoft.com/office/2006/metadata/properties" xmlns:ns2="6857a35b-1e82-4cfa-9c4d-73cb83b3fe0f" xmlns:ns3="c8a895f7-643c-4617-8e11-1dcf37a87621" targetNamespace="http://schemas.microsoft.com/office/2006/metadata/properties" ma:root="true" ma:fieldsID="f47044e43e85edc8b909cf95eea7bd8a" ns2:_="" ns3:_="">
    <xsd:import namespace="6857a35b-1e82-4cfa-9c4d-73cb83b3fe0f"/>
    <xsd:import namespace="c8a895f7-643c-4617-8e11-1dcf37a8762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57a35b-1e82-4cfa-9c4d-73cb83b3fe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d084387-097e-4aef-8f33-0dee7b0eb57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a895f7-643c-4617-8e11-1dcf37a8762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153ae20a-df2f-4c43-865d-9bfa82a4063b}" ma:internalName="TaxCatchAll" ma:showField="CatchAllData" ma:web="c8a895f7-643c-4617-8e11-1dcf37a8762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857a35b-1e82-4cfa-9c4d-73cb83b3fe0f">
      <Terms xmlns="http://schemas.microsoft.com/office/infopath/2007/PartnerControls"/>
    </lcf76f155ced4ddcb4097134ff3c332f>
    <TaxCatchAll xmlns="c8a895f7-643c-4617-8e11-1dcf37a87621" xsi:nil="true"/>
  </documentManagement>
</p:properties>
</file>

<file path=customXml/itemProps1.xml><?xml version="1.0" encoding="utf-8"?>
<ds:datastoreItem xmlns:ds="http://schemas.openxmlformats.org/officeDocument/2006/customXml" ds:itemID="{466FD9CD-7A8A-4305-BADC-74FA67E849E0}"/>
</file>

<file path=customXml/itemProps2.xml><?xml version="1.0" encoding="utf-8"?>
<ds:datastoreItem xmlns:ds="http://schemas.openxmlformats.org/officeDocument/2006/customXml" ds:itemID="{FFA817AA-8FA5-4B8D-AEE2-E0D8FEED1FA0}"/>
</file>

<file path=customXml/itemProps3.xml><?xml version="1.0" encoding="utf-8"?>
<ds:datastoreItem xmlns:ds="http://schemas.openxmlformats.org/officeDocument/2006/customXml" ds:itemID="{5781BC6E-35C4-4E0F-B8FE-9008F0D689F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 Zhang</dc:creator>
  <cp:keywords/>
  <dc:description/>
  <cp:lastModifiedBy>Tony Qu</cp:lastModifiedBy>
  <cp:revision>4</cp:revision>
  <dcterms:created xsi:type="dcterms:W3CDTF">2023-03-08T15:49:08Z</dcterms:created>
  <dcterms:modified xsi:type="dcterms:W3CDTF">2023-03-13T09:42:51Z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0x0101003726E3231334E04A93A9F9096E8D0E6C</vt:lpwstr>
  </property>
  <property fmtid="{D5CDD505-2E9C-101B-9397-08002B2CF9AE}" pid="3" name="MediaServiceImageTags">
    <vt:lpwstr/>
  </property>
</Properties>
</file>